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74388" w14:textId="442C6679" w:rsidR="00662670" w:rsidRDefault="00F31D99" w:rsidP="00F31D99">
      <w:pPr>
        <w:jc w:val="center"/>
      </w:pPr>
      <w:r>
        <w:rPr>
          <w:noProof/>
        </w:rPr>
        <w:drawing>
          <wp:inline distT="0" distB="0" distL="0" distR="0" wp14:anchorId="600BFF50" wp14:editId="55110897">
            <wp:extent cx="2354580" cy="2143272"/>
            <wp:effectExtent l="0" t="0" r="7620" b="9525"/>
            <wp:docPr id="1" name="Picture 1" descr="Michigan Educational Choice Center / Board Meeting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chigan Educational Choice Center / Board Meeting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3290" cy="2151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8DCE72" w14:textId="02B96248" w:rsidR="00F31D99" w:rsidRDefault="00F31D99" w:rsidP="00F31D99">
      <w:pPr>
        <w:jc w:val="center"/>
        <w:rPr>
          <w:b/>
          <w:bCs/>
          <w:sz w:val="28"/>
          <w:szCs w:val="28"/>
        </w:rPr>
      </w:pPr>
      <w:r w:rsidRPr="00F31D99">
        <w:rPr>
          <w:b/>
          <w:bCs/>
          <w:sz w:val="28"/>
          <w:szCs w:val="28"/>
        </w:rPr>
        <w:t>Academic Goals 2021-2022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38"/>
        <w:gridCol w:w="1917"/>
        <w:gridCol w:w="1531"/>
        <w:gridCol w:w="2215"/>
        <w:gridCol w:w="1449"/>
      </w:tblGrid>
      <w:tr w:rsidR="00F31D99" w:rsidRPr="00F31D99" w14:paraId="5F9E2BB3" w14:textId="77777777" w:rsidTr="00F31D99">
        <w:trPr>
          <w:trHeight w:val="20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3794A1" w14:textId="77777777" w:rsidR="00F31D99" w:rsidRPr="00F31D99" w:rsidRDefault="00F31D99" w:rsidP="00F31D99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D99">
              <w:rPr>
                <w:rFonts w:ascii="Arial" w:eastAsia="Times New Roman" w:hAnsi="Arial" w:cs="Arial"/>
                <w:color w:val="000000"/>
              </w:rPr>
              <w:t>Goal Category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4DA856" w14:textId="77777777" w:rsidR="00F31D99" w:rsidRPr="00F31D99" w:rsidRDefault="00F31D99" w:rsidP="00F31D99">
            <w:pPr>
              <w:spacing w:after="0" w:line="240" w:lineRule="auto"/>
              <w:ind w:left="105" w:right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D99">
              <w:rPr>
                <w:rFonts w:ascii="Arial" w:eastAsia="Times New Roman" w:hAnsi="Arial" w:cs="Arial"/>
                <w:color w:val="000000"/>
              </w:rPr>
              <w:t>Goal Related to Student Achievement or Growth on K- 8 Benchmarks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3FC426" w14:textId="77777777" w:rsidR="00F31D99" w:rsidRPr="00F31D99" w:rsidRDefault="00F31D99" w:rsidP="00F31D99">
            <w:pPr>
              <w:spacing w:after="0" w:line="240" w:lineRule="auto"/>
              <w:ind w:left="105" w:righ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D99">
              <w:rPr>
                <w:rFonts w:ascii="Arial" w:eastAsia="Times New Roman" w:hAnsi="Arial" w:cs="Arial"/>
                <w:color w:val="000000"/>
              </w:rPr>
              <w:t>Benchmark Assessment Name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5499F4" w14:textId="77777777" w:rsidR="00F31D99" w:rsidRPr="00F31D99" w:rsidRDefault="00F31D99" w:rsidP="00F31D99">
            <w:pPr>
              <w:spacing w:after="0" w:line="240" w:lineRule="auto"/>
              <w:ind w:left="110" w:right="2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D99">
              <w:rPr>
                <w:rFonts w:ascii="Arial" w:eastAsia="Times New Roman" w:hAnsi="Arial" w:cs="Arial"/>
                <w:color w:val="000000"/>
              </w:rPr>
              <w:t>Related to either Student Achievement or Growth on Benchmark Assessments (Achievement or</w:t>
            </w:r>
          </w:p>
          <w:p w14:paraId="04A30FAB" w14:textId="77777777" w:rsidR="00F31D99" w:rsidRPr="00F31D99" w:rsidRDefault="00F31D99" w:rsidP="00F31D99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D99">
              <w:rPr>
                <w:rFonts w:ascii="Arial" w:eastAsia="Times New Roman" w:hAnsi="Arial" w:cs="Arial"/>
                <w:color w:val="000000"/>
              </w:rPr>
              <w:t>Growth?)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9CC77E" w14:textId="77777777" w:rsidR="00F31D99" w:rsidRPr="00F31D99" w:rsidRDefault="00F31D99" w:rsidP="00F31D99">
            <w:pPr>
              <w:spacing w:after="0" w:line="240" w:lineRule="auto"/>
              <w:ind w:left="111" w:right="1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D99">
              <w:rPr>
                <w:rFonts w:ascii="Arial" w:eastAsia="Times New Roman" w:hAnsi="Arial" w:cs="Arial"/>
                <w:color w:val="000000"/>
              </w:rPr>
              <w:t>Aligned to Covid-19 Learning Plan from 2020-21 (Y/N)</w:t>
            </w:r>
          </w:p>
        </w:tc>
      </w:tr>
      <w:tr w:rsidR="00F31D99" w:rsidRPr="00F31D99" w14:paraId="011E4FED" w14:textId="77777777" w:rsidTr="00F31D99">
        <w:trPr>
          <w:trHeight w:val="10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FF66D7" w14:textId="77777777" w:rsidR="00F31D99" w:rsidRPr="00F31D99" w:rsidRDefault="00F31D99" w:rsidP="00F31D99">
            <w:pPr>
              <w:spacing w:after="0" w:line="240" w:lineRule="auto"/>
              <w:ind w:left="110" w:right="1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D99">
              <w:rPr>
                <w:rFonts w:ascii="Arial" w:eastAsia="Times New Roman" w:hAnsi="Arial" w:cs="Arial"/>
                <w:color w:val="000000"/>
              </w:rPr>
              <w:t>Middle of Year Reading Goal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1926C3" w14:textId="77777777" w:rsidR="00F31D99" w:rsidRPr="00F31D99" w:rsidRDefault="00F31D99" w:rsidP="00F31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D99">
              <w:rPr>
                <w:rFonts w:ascii="Times New Roman" w:eastAsia="Times New Roman" w:hAnsi="Times New Roman" w:cs="Times New Roman"/>
                <w:color w:val="000000"/>
              </w:rPr>
              <w:t>50% of scholars will meet their growth goal as measured by NWEA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F0ECD1" w14:textId="77777777" w:rsidR="00F31D99" w:rsidRPr="00F31D99" w:rsidRDefault="00F31D99" w:rsidP="00F31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D99">
              <w:rPr>
                <w:rFonts w:ascii="Times New Roman" w:eastAsia="Times New Roman" w:hAnsi="Times New Roman" w:cs="Times New Roman"/>
                <w:color w:val="000000"/>
              </w:rPr>
              <w:t>NWEA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B9EFEE" w14:textId="77777777" w:rsidR="00F31D99" w:rsidRPr="00F31D99" w:rsidRDefault="00F31D99" w:rsidP="00F31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D99">
              <w:rPr>
                <w:rFonts w:ascii="Times New Roman" w:eastAsia="Times New Roman" w:hAnsi="Times New Roman" w:cs="Times New Roman"/>
                <w:color w:val="000000"/>
              </w:rPr>
              <w:t>Growth Goals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366DC7" w14:textId="77777777" w:rsidR="00F31D99" w:rsidRPr="00F31D99" w:rsidRDefault="00F31D99" w:rsidP="00F31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D99">
              <w:rPr>
                <w:rFonts w:ascii="Times New Roman" w:eastAsia="Times New Roman" w:hAnsi="Times New Roman" w:cs="Times New Roman"/>
                <w:color w:val="000000"/>
              </w:rPr>
              <w:t>Yes</w:t>
            </w:r>
          </w:p>
        </w:tc>
      </w:tr>
      <w:tr w:rsidR="00F31D99" w:rsidRPr="00F31D99" w14:paraId="513DCE72" w14:textId="77777777" w:rsidTr="00F31D99">
        <w:trPr>
          <w:trHeight w:val="97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ECE868" w14:textId="77777777" w:rsidR="00F31D99" w:rsidRPr="00F31D99" w:rsidRDefault="00F31D99" w:rsidP="00F31D99">
            <w:pPr>
              <w:spacing w:after="0" w:line="240" w:lineRule="auto"/>
              <w:ind w:left="110" w:right="7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D9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Middle of Year Mathematics Goal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9C7ED3" w14:textId="77777777" w:rsidR="00F31D99" w:rsidRPr="00F31D99" w:rsidRDefault="00F31D99" w:rsidP="00F31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D99">
              <w:rPr>
                <w:rFonts w:ascii="Times New Roman" w:eastAsia="Times New Roman" w:hAnsi="Times New Roman" w:cs="Times New Roman"/>
                <w:color w:val="000000"/>
              </w:rPr>
              <w:t>50% of scholars will meet their growth goal as measured by NWEA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BA4DF6" w14:textId="77777777" w:rsidR="00F31D99" w:rsidRPr="00F31D99" w:rsidRDefault="00F31D99" w:rsidP="00F31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D99">
              <w:rPr>
                <w:rFonts w:ascii="Times New Roman" w:eastAsia="Times New Roman" w:hAnsi="Times New Roman" w:cs="Times New Roman"/>
                <w:color w:val="000000"/>
              </w:rPr>
              <w:t>NWEA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4DB7C6" w14:textId="77777777" w:rsidR="00F31D99" w:rsidRPr="00F31D99" w:rsidRDefault="00F31D99" w:rsidP="00F31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D99">
              <w:rPr>
                <w:rFonts w:ascii="Times New Roman" w:eastAsia="Times New Roman" w:hAnsi="Times New Roman" w:cs="Times New Roman"/>
                <w:color w:val="000000"/>
              </w:rPr>
              <w:t>Growth Goals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9005DE" w14:textId="77777777" w:rsidR="00F31D99" w:rsidRPr="00F31D99" w:rsidRDefault="00F31D99" w:rsidP="00F31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D99">
              <w:rPr>
                <w:rFonts w:ascii="Times New Roman" w:eastAsia="Times New Roman" w:hAnsi="Times New Roman" w:cs="Times New Roman"/>
                <w:color w:val="000000"/>
              </w:rPr>
              <w:t>Yes</w:t>
            </w:r>
          </w:p>
        </w:tc>
      </w:tr>
      <w:tr w:rsidR="00F31D99" w:rsidRPr="00F31D99" w14:paraId="705EC38C" w14:textId="77777777" w:rsidTr="00F31D99">
        <w:trPr>
          <w:trHeight w:val="10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25B91D" w14:textId="77777777" w:rsidR="00F31D99" w:rsidRPr="00F31D99" w:rsidRDefault="00F31D99" w:rsidP="00F31D99">
            <w:pPr>
              <w:spacing w:after="0" w:line="240" w:lineRule="auto"/>
              <w:ind w:left="110" w:right="4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D99">
              <w:rPr>
                <w:rFonts w:ascii="Arial" w:eastAsia="Times New Roman" w:hAnsi="Arial" w:cs="Arial"/>
                <w:color w:val="000000"/>
              </w:rPr>
              <w:t>End of Year Reading Goal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3B753D" w14:textId="77777777" w:rsidR="00F31D99" w:rsidRPr="00F31D99" w:rsidRDefault="00F31D99" w:rsidP="00F31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D99">
              <w:rPr>
                <w:rFonts w:ascii="Times New Roman" w:eastAsia="Times New Roman" w:hAnsi="Times New Roman" w:cs="Times New Roman"/>
                <w:color w:val="000000"/>
              </w:rPr>
              <w:t>100% of scholars will meet their growth goal as measured by NWEA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0D679F" w14:textId="77777777" w:rsidR="00F31D99" w:rsidRPr="00F31D99" w:rsidRDefault="00F31D99" w:rsidP="00F31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D99">
              <w:rPr>
                <w:rFonts w:ascii="Times New Roman" w:eastAsia="Times New Roman" w:hAnsi="Times New Roman" w:cs="Times New Roman"/>
                <w:color w:val="000000"/>
              </w:rPr>
              <w:t>NWEA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4D1D05" w14:textId="77777777" w:rsidR="00F31D99" w:rsidRPr="00F31D99" w:rsidRDefault="00F31D99" w:rsidP="00F31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D99">
              <w:rPr>
                <w:rFonts w:ascii="Times New Roman" w:eastAsia="Times New Roman" w:hAnsi="Times New Roman" w:cs="Times New Roman"/>
                <w:color w:val="000000"/>
              </w:rPr>
              <w:t>Growth Goals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5F4173" w14:textId="77777777" w:rsidR="00F31D99" w:rsidRPr="00F31D99" w:rsidRDefault="00F31D99" w:rsidP="00F31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D99">
              <w:rPr>
                <w:rFonts w:ascii="Times New Roman" w:eastAsia="Times New Roman" w:hAnsi="Times New Roman" w:cs="Times New Roman"/>
                <w:color w:val="000000"/>
              </w:rPr>
              <w:t>Yes</w:t>
            </w:r>
          </w:p>
        </w:tc>
      </w:tr>
      <w:tr w:rsidR="00F31D99" w:rsidRPr="00F31D99" w14:paraId="75E6CCC8" w14:textId="77777777" w:rsidTr="00F31D99">
        <w:trPr>
          <w:trHeight w:val="9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80CBD7" w14:textId="77777777" w:rsidR="00F31D99" w:rsidRPr="00F31D99" w:rsidRDefault="00F31D99" w:rsidP="00F31D99">
            <w:pPr>
              <w:spacing w:after="0" w:line="240" w:lineRule="auto"/>
              <w:ind w:left="110" w:righ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D9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End of Year Mathematics Goal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18EC38" w14:textId="77777777" w:rsidR="00F31D99" w:rsidRPr="00F31D99" w:rsidRDefault="00F31D99" w:rsidP="00F31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D99">
              <w:rPr>
                <w:rFonts w:ascii="Times New Roman" w:eastAsia="Times New Roman" w:hAnsi="Times New Roman" w:cs="Times New Roman"/>
                <w:color w:val="000000"/>
              </w:rPr>
              <w:t>100% of scholars will meet their growth goal as measured by NWEA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2AF697" w14:textId="77777777" w:rsidR="00F31D99" w:rsidRPr="00F31D99" w:rsidRDefault="00F31D99" w:rsidP="00F31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D99">
              <w:rPr>
                <w:rFonts w:ascii="Times New Roman" w:eastAsia="Times New Roman" w:hAnsi="Times New Roman" w:cs="Times New Roman"/>
                <w:color w:val="000000"/>
              </w:rPr>
              <w:t>NWEA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42B4F4" w14:textId="77777777" w:rsidR="00F31D99" w:rsidRPr="00F31D99" w:rsidRDefault="00F31D99" w:rsidP="00F31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D99">
              <w:rPr>
                <w:rFonts w:ascii="Times New Roman" w:eastAsia="Times New Roman" w:hAnsi="Times New Roman" w:cs="Times New Roman"/>
                <w:color w:val="000000"/>
              </w:rPr>
              <w:t>Growth Goals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24D406" w14:textId="77777777" w:rsidR="00F31D99" w:rsidRPr="00F31D99" w:rsidRDefault="00F31D99" w:rsidP="00F31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D99">
              <w:rPr>
                <w:rFonts w:ascii="Times New Roman" w:eastAsia="Times New Roman" w:hAnsi="Times New Roman" w:cs="Times New Roman"/>
                <w:color w:val="000000"/>
              </w:rPr>
              <w:t>Yes </w:t>
            </w:r>
          </w:p>
        </w:tc>
      </w:tr>
    </w:tbl>
    <w:p w14:paraId="1CFC1D07" w14:textId="7AF1AE8A" w:rsidR="00F31D99" w:rsidRPr="00F31D99" w:rsidRDefault="00F31D99" w:rsidP="00F31D99">
      <w:pPr>
        <w:rPr>
          <w:b/>
          <w:bCs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PA 48 of 2021 Section 98b</w:t>
      </w:r>
    </w:p>
    <w:sectPr w:rsidR="00F31D99" w:rsidRPr="00F31D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D99"/>
    <w:rsid w:val="00662670"/>
    <w:rsid w:val="00F31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9E4332"/>
  <w15:chartTrackingRefBased/>
  <w15:docId w15:val="{8B095648-BEB2-4260-B2D0-E196C27A1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31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69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208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Ross</dc:creator>
  <cp:keywords/>
  <dc:description/>
  <cp:lastModifiedBy>Melissa Ross</cp:lastModifiedBy>
  <cp:revision>1</cp:revision>
  <dcterms:created xsi:type="dcterms:W3CDTF">2022-02-03T16:49:00Z</dcterms:created>
  <dcterms:modified xsi:type="dcterms:W3CDTF">2022-02-03T16:55:00Z</dcterms:modified>
</cp:coreProperties>
</file>